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D90" w:rsidRPr="00992D90" w:rsidRDefault="00992D90" w:rsidP="00992D90">
      <w:pPr>
        <w:pStyle w:val="Zhlav"/>
        <w:rPr>
          <w:rFonts w:ascii="Calibri" w:hAnsi="Calibri" w:cs="Calibri"/>
          <w:b/>
          <w:sz w:val="32"/>
          <w:szCs w:val="32"/>
        </w:rPr>
      </w:pPr>
      <w:r w:rsidRPr="00992D90">
        <w:rPr>
          <w:rFonts w:ascii="Calibri" w:hAnsi="Calibri" w:cs="Calibri"/>
          <w:b/>
          <w:sz w:val="32"/>
          <w:szCs w:val="32"/>
        </w:rPr>
        <w:t>Firma JUKKA bude prodávat</w:t>
      </w:r>
    </w:p>
    <w:p w:rsidR="00992D90" w:rsidRPr="00992D90" w:rsidRDefault="00992D90" w:rsidP="00992D90">
      <w:pPr>
        <w:pStyle w:val="Zhlav"/>
        <w:rPr>
          <w:rFonts w:ascii="Calibri" w:hAnsi="Calibri" w:cs="Calibri"/>
          <w:b/>
          <w:sz w:val="32"/>
          <w:szCs w:val="32"/>
        </w:rPr>
      </w:pPr>
      <w:r w:rsidRPr="00992D90">
        <w:rPr>
          <w:rFonts w:ascii="Calibri" w:hAnsi="Calibri" w:cs="Calibri"/>
          <w:b/>
          <w:sz w:val="32"/>
          <w:szCs w:val="32"/>
        </w:rPr>
        <w:t xml:space="preserve">v úterý 1. dubna 2025  v čase  9.45 - 10.15 hodin </w:t>
      </w:r>
    </w:p>
    <w:p w:rsidR="00992D90" w:rsidRPr="00992D90" w:rsidRDefault="00992D90" w:rsidP="00992D90">
      <w:pPr>
        <w:pStyle w:val="Zkladntext"/>
        <w:rPr>
          <w:rFonts w:ascii="Calibri" w:hAnsi="Calibri" w:cs="Calibri"/>
          <w:b/>
        </w:rPr>
      </w:pPr>
      <w:r w:rsidRPr="00992D90">
        <w:rPr>
          <w:rFonts w:ascii="Calibri" w:hAnsi="Calibri" w:cs="Calibri"/>
          <w:b/>
        </w:rPr>
        <w:t>na náměstí v Louňovicích p. Blaníkem</w:t>
      </w:r>
    </w:p>
    <w:p w:rsidR="00992D90" w:rsidRPr="00992D90" w:rsidRDefault="00992D90" w:rsidP="00992D90">
      <w:pPr>
        <w:pStyle w:val="Zkladntext"/>
        <w:rPr>
          <w:rFonts w:ascii="Calibri" w:hAnsi="Calibri" w:cs="Calibri"/>
          <w:b/>
        </w:rPr>
      </w:pPr>
    </w:p>
    <w:p w:rsidR="00992D90" w:rsidRDefault="00992D90" w:rsidP="00992D90">
      <w:pPr>
        <w:pStyle w:val="Zkladntext2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následující stromky k jarní výsadbě. Jabloně a jabloně sloupovité, hrušně a hrušně sloupovité i mini, hrušně asijské, meruňky i sloupovitě zapěstovatelné, nektarinky, broskve, rezistentní švestky vhodné i na pálení, švestky japonské, švestkomeruňky, ryngle, durancie, třešně a třešně zakrslé, višně, višně keřové, třešňovišně, kdouloně, oskeruše, jedlé kaštany, olivy, vrby keřové i stromkové, moruše, lísky keřové, stromkové rezistentní angrešty, keřové a stromkové rybízy černé a červené, stromkové a keřové josty, maliny červené, černé a žluté, malinoostružiny, ostružiny beztrnné, malinojahody, jahody i stáleplodící, rakytník, stolní vinnou révu bezsemennou i rezistentní, kanadské, indiánské a čukotské borůvky, klikvu, samosprašné minikiwi a kiwi, aronie keřové i stromkové, magnolie, růže keřové, pnoucí i stromkové na nízkém kmínku, rododendrony, stálozelené azalky, motýlí keře, čilimník, šeřík keřový, mišpule, mrazuodolný fíkovník, černý bez a jiné.  </w:t>
      </w:r>
    </w:p>
    <w:p w:rsidR="00992D90" w:rsidRDefault="00992D90" w:rsidP="00992D90">
      <w:pPr>
        <w:pStyle w:val="Zkladntext2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color w:val="000000"/>
          <w:sz w:val="30"/>
          <w:szCs w:val="30"/>
          <w:shd w:val="clear" w:color="auto" w:fill="FFFFFF"/>
          <w:lang w:val="sk-SK"/>
        </w:rPr>
        <w:t>Více informací najdete na letácích ve vašich poštovních schránkách.</w:t>
      </w:r>
    </w:p>
    <w:p w:rsidR="00443B0F" w:rsidRDefault="00443B0F"/>
    <w:sectPr w:rsidR="00443B0F" w:rsidSect="00443B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92D90"/>
    <w:rsid w:val="00084792"/>
    <w:rsid w:val="00137949"/>
    <w:rsid w:val="00443B0F"/>
    <w:rsid w:val="00992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43B0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992D90"/>
    <w:pPr>
      <w:spacing w:after="0" w:line="240" w:lineRule="auto"/>
    </w:pPr>
    <w:rPr>
      <w:rFonts w:ascii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992D90"/>
    <w:rPr>
      <w:rFonts w:ascii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2D90"/>
    <w:pPr>
      <w:spacing w:after="0" w:line="240" w:lineRule="auto"/>
    </w:pPr>
    <w:rPr>
      <w:rFonts w:ascii="Garamond" w:hAnsi="Garamond" w:cs="Times New Roman"/>
      <w:sz w:val="32"/>
      <w:szCs w:val="32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2D90"/>
    <w:rPr>
      <w:rFonts w:ascii="Garamond" w:hAnsi="Garamond" w:cs="Times New Roman"/>
      <w:sz w:val="32"/>
      <w:szCs w:val="32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92D90"/>
    <w:pPr>
      <w:spacing w:after="0" w:line="240" w:lineRule="auto"/>
      <w:jc w:val="both"/>
    </w:pPr>
    <w:rPr>
      <w:rFonts w:ascii="Garamond" w:hAnsi="Garamond" w:cs="Times New Roman"/>
      <w:sz w:val="32"/>
      <w:szCs w:val="32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992D90"/>
    <w:rPr>
      <w:rFonts w:ascii="Garamond" w:hAnsi="Garamond" w:cs="Times New Roman"/>
      <w:sz w:val="32"/>
      <w:szCs w:val="32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8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982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2</cp:revision>
  <dcterms:created xsi:type="dcterms:W3CDTF">2025-03-26T06:59:00Z</dcterms:created>
  <dcterms:modified xsi:type="dcterms:W3CDTF">2025-03-26T06:59:00Z</dcterms:modified>
</cp:coreProperties>
</file>