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A4602" w14:textId="77777777" w:rsidR="0045567C" w:rsidRPr="0045567C" w:rsidRDefault="0045567C" w:rsidP="0045567C">
      <w:pPr>
        <w:rPr>
          <w:rFonts w:ascii="Arial" w:hAnsi="Arial" w:cs="Arial"/>
          <w:b/>
          <w:sz w:val="32"/>
          <w:szCs w:val="32"/>
        </w:rPr>
      </w:pPr>
      <w:r w:rsidRPr="0045567C">
        <w:rPr>
          <w:rFonts w:ascii="Arial" w:hAnsi="Arial" w:cs="Arial"/>
          <w:b/>
          <w:sz w:val="32"/>
          <w:szCs w:val="32"/>
        </w:rPr>
        <w:t>Prohlášení o přístupnosti</w:t>
      </w:r>
    </w:p>
    <w:p w14:paraId="011C76AC" w14:textId="77777777" w:rsidR="0045567C" w:rsidRPr="0045567C" w:rsidRDefault="0045567C" w:rsidP="0045567C">
      <w:pPr>
        <w:jc w:val="both"/>
        <w:rPr>
          <w:rFonts w:ascii="Arial" w:hAnsi="Arial" w:cs="Arial"/>
          <w:sz w:val="28"/>
          <w:szCs w:val="28"/>
        </w:rPr>
      </w:pPr>
      <w:r w:rsidRPr="0045567C">
        <w:rPr>
          <w:rFonts w:ascii="Arial" w:hAnsi="Arial" w:cs="Arial"/>
          <w:sz w:val="28"/>
          <w:szCs w:val="28"/>
        </w:rPr>
        <w:t xml:space="preserve">Městys Louňovice pod Blaníkem se zavazuje zpřístupnit většinu svých  internetových stránek včetně podstránek umístěných na webové adrese:  </w:t>
      </w:r>
      <w:r w:rsidRPr="00527BB5">
        <w:rPr>
          <w:rFonts w:ascii="Arial" w:hAnsi="Arial" w:cs="Arial"/>
          <w:i/>
          <w:iCs/>
          <w:sz w:val="28"/>
          <w:szCs w:val="28"/>
        </w:rPr>
        <w:t>www.lounovicepodblaníkem.cz</w:t>
      </w:r>
      <w:r w:rsidRPr="0045567C">
        <w:rPr>
          <w:rFonts w:ascii="Arial" w:hAnsi="Arial" w:cs="Arial"/>
          <w:sz w:val="28"/>
          <w:szCs w:val="28"/>
        </w:rPr>
        <w:t xml:space="preserve"> v souladu se zákonem č. 99/2019 Sb., o přístupnosti internetových stránek a mobilních aplikací v návaznosti na změnu zákona č. 365/2000 Sb., o informačních systémech veřejné správy a o změně některých dalších zákonů, ve znění pozdějších předpisů, který provádí Směrnici Evropského parlamentu a Rady (EU) 2016/2102 ze dne 26. října 2016 o přístupnosti internetových stránek a mobilních aplikací subjektů veřejného sektoru (</w:t>
      </w:r>
      <w:proofErr w:type="spellStart"/>
      <w:r w:rsidRPr="0045567C">
        <w:rPr>
          <w:rFonts w:ascii="Arial" w:hAnsi="Arial" w:cs="Arial"/>
          <w:sz w:val="28"/>
          <w:szCs w:val="28"/>
        </w:rPr>
        <w:t>Úř</w:t>
      </w:r>
      <w:proofErr w:type="spellEnd"/>
      <w:r w:rsidRPr="0045567C">
        <w:rPr>
          <w:rFonts w:ascii="Arial" w:hAnsi="Arial" w:cs="Arial"/>
          <w:sz w:val="28"/>
          <w:szCs w:val="28"/>
        </w:rPr>
        <w:t xml:space="preserve">. </w:t>
      </w:r>
      <w:proofErr w:type="spellStart"/>
      <w:r w:rsidRPr="0045567C">
        <w:rPr>
          <w:rFonts w:ascii="Arial" w:hAnsi="Arial" w:cs="Arial"/>
          <w:sz w:val="28"/>
          <w:szCs w:val="28"/>
        </w:rPr>
        <w:t>věst</w:t>
      </w:r>
      <w:proofErr w:type="spellEnd"/>
      <w:r w:rsidRPr="0045567C">
        <w:rPr>
          <w:rFonts w:ascii="Arial" w:hAnsi="Arial" w:cs="Arial"/>
          <w:sz w:val="28"/>
          <w:szCs w:val="28"/>
        </w:rPr>
        <w:t>. L 327, 2.12.2016, s. 1).</w:t>
      </w:r>
    </w:p>
    <w:p w14:paraId="3C0163F3" w14:textId="77777777" w:rsidR="0045567C" w:rsidRDefault="0045567C" w:rsidP="0045567C">
      <w:pPr>
        <w:jc w:val="both"/>
        <w:rPr>
          <w:rFonts w:ascii="Arial" w:hAnsi="Arial" w:cs="Arial"/>
          <w:sz w:val="28"/>
          <w:szCs w:val="28"/>
        </w:rPr>
      </w:pPr>
      <w:r w:rsidRPr="0045567C">
        <w:rPr>
          <w:rFonts w:ascii="Arial" w:hAnsi="Arial" w:cs="Arial"/>
          <w:sz w:val="28"/>
          <w:szCs w:val="28"/>
        </w:rPr>
        <w:t xml:space="preserve">Výše uvedené prohlášení o přístupnosti internetových stránek se vztahuje na internetovou stránku </w:t>
      </w:r>
      <w:r w:rsidRPr="00527BB5">
        <w:rPr>
          <w:rFonts w:ascii="Arial" w:hAnsi="Arial" w:cs="Arial"/>
          <w:i/>
          <w:iCs/>
          <w:sz w:val="28"/>
          <w:szCs w:val="28"/>
        </w:rPr>
        <w:t>www.lounovicepodblanikem.cz</w:t>
      </w:r>
      <w:r w:rsidRPr="0045567C">
        <w:rPr>
          <w:rFonts w:ascii="Arial" w:hAnsi="Arial" w:cs="Arial"/>
          <w:sz w:val="28"/>
          <w:szCs w:val="28"/>
        </w:rPr>
        <w:t xml:space="preserve"> včetně jejich podstránek. </w:t>
      </w:r>
    </w:p>
    <w:p w14:paraId="1C64355A" w14:textId="77777777" w:rsidR="0045567C" w:rsidRPr="0045567C" w:rsidRDefault="0045567C" w:rsidP="0045567C">
      <w:pPr>
        <w:jc w:val="both"/>
        <w:rPr>
          <w:rFonts w:ascii="Arial" w:hAnsi="Arial" w:cs="Arial"/>
          <w:sz w:val="28"/>
          <w:szCs w:val="28"/>
        </w:rPr>
      </w:pPr>
    </w:p>
    <w:p w14:paraId="4B5F74FE" w14:textId="77777777" w:rsidR="0045567C" w:rsidRPr="0045567C" w:rsidRDefault="0045567C" w:rsidP="0045567C">
      <w:pPr>
        <w:rPr>
          <w:rFonts w:ascii="Arial" w:hAnsi="Arial" w:cs="Arial"/>
          <w:b/>
          <w:sz w:val="32"/>
          <w:szCs w:val="32"/>
        </w:rPr>
      </w:pPr>
      <w:r w:rsidRPr="0045567C">
        <w:rPr>
          <w:rFonts w:ascii="Arial" w:hAnsi="Arial" w:cs="Arial"/>
          <w:b/>
          <w:sz w:val="32"/>
          <w:szCs w:val="32"/>
        </w:rPr>
        <w:t>Stav souladu</w:t>
      </w:r>
    </w:p>
    <w:p w14:paraId="28181010" w14:textId="77777777" w:rsidR="0045567C" w:rsidRDefault="0045567C" w:rsidP="0045567C">
      <w:pPr>
        <w:jc w:val="both"/>
        <w:rPr>
          <w:rFonts w:ascii="Arial" w:hAnsi="Arial" w:cs="Arial"/>
          <w:sz w:val="28"/>
          <w:szCs w:val="28"/>
        </w:rPr>
      </w:pPr>
      <w:r w:rsidRPr="0045567C">
        <w:rPr>
          <w:rFonts w:ascii="Arial" w:hAnsi="Arial" w:cs="Arial"/>
          <w:sz w:val="28"/>
          <w:szCs w:val="28"/>
        </w:rPr>
        <w:t>Výše uvedené internetové stránky jsou částečně v souladu se zákonem č.99/2019 Sb. a o změně zákona č. 365/2000 Sb. a o změně některých dalších zákonů, ve znění pozdějších předpisů, z důvodu aspektů přiměřeného nesouladu uvedených níže.</w:t>
      </w:r>
    </w:p>
    <w:p w14:paraId="3E2CFCD8" w14:textId="77777777" w:rsidR="0045567C" w:rsidRPr="0045567C" w:rsidRDefault="0045567C" w:rsidP="0045567C">
      <w:pPr>
        <w:jc w:val="both"/>
        <w:rPr>
          <w:rFonts w:ascii="Arial" w:hAnsi="Arial" w:cs="Arial"/>
          <w:sz w:val="28"/>
          <w:szCs w:val="28"/>
        </w:rPr>
      </w:pPr>
    </w:p>
    <w:p w14:paraId="5EECCBCD" w14:textId="77777777" w:rsidR="0045567C" w:rsidRPr="0045567C" w:rsidRDefault="0045567C" w:rsidP="0045567C">
      <w:pPr>
        <w:rPr>
          <w:rFonts w:ascii="Arial" w:hAnsi="Arial" w:cs="Arial"/>
          <w:b/>
          <w:sz w:val="32"/>
          <w:szCs w:val="32"/>
        </w:rPr>
      </w:pPr>
      <w:r w:rsidRPr="0045567C">
        <w:rPr>
          <w:rFonts w:ascii="Arial" w:hAnsi="Arial" w:cs="Arial"/>
          <w:b/>
          <w:sz w:val="32"/>
          <w:szCs w:val="32"/>
        </w:rPr>
        <w:t>Nepřístupný obsah</w:t>
      </w:r>
    </w:p>
    <w:p w14:paraId="3D534F70" w14:textId="77777777" w:rsidR="0045567C" w:rsidRPr="0045567C" w:rsidRDefault="0045567C" w:rsidP="0045567C">
      <w:pPr>
        <w:jc w:val="both"/>
        <w:rPr>
          <w:rFonts w:ascii="Arial" w:hAnsi="Arial" w:cs="Arial"/>
          <w:sz w:val="28"/>
          <w:szCs w:val="28"/>
        </w:rPr>
      </w:pPr>
      <w:r w:rsidRPr="0045567C">
        <w:rPr>
          <w:rFonts w:ascii="Arial" w:hAnsi="Arial" w:cs="Arial"/>
          <w:sz w:val="28"/>
          <w:szCs w:val="28"/>
        </w:rPr>
        <w:t>Některé dokumenty (tiskopisy) přicházejí pro uveřejnění na web městyse Louňovice pod Blaníkem již nepřístupné (z jiných úřadů, z jiných subjektů, vygenerované nám neznámým systémem apod.). Jako provozovatelé předmětných webových stránek máme dle platné legislativy povinnost tyto dokumenty zveřejnit, tak také činíme. V návaznosti na výše uvedené skutečnosti upřesňujeme, že některé starší fotografie anebo fotoalba ve fotogaleriích postrádají alternativní textový popisek. Videosoubory vložené přímo na web mohou postrádat titulky. Uvedení těchto nedostatků do souladu se zákonem a s pravidly přístupnosti by v tomto případě bylo pro nás jako provozovatele finančně náročné. Vzhledem k tomu podle § 7 zákona 99/2019 Sb. toto není dodatečně upravováno a je z naší strany dočasně uplatňována výjimka z důvodu nepřiměřené zátěže ve smyslu článku 5 směrnice (EU) 2016/2102.</w:t>
      </w:r>
      <w:r w:rsidRPr="0045567C">
        <w:rPr>
          <w:rFonts w:ascii="Arial" w:hAnsi="Arial" w:cs="Arial"/>
          <w:sz w:val="28"/>
          <w:szCs w:val="28"/>
        </w:rPr>
        <w:tab/>
      </w:r>
    </w:p>
    <w:p w14:paraId="01F8739E" w14:textId="77777777" w:rsidR="00527BB5" w:rsidRDefault="00527BB5" w:rsidP="0045567C">
      <w:pPr>
        <w:rPr>
          <w:rFonts w:ascii="Arial" w:hAnsi="Arial" w:cs="Arial"/>
          <w:b/>
          <w:sz w:val="32"/>
          <w:szCs w:val="32"/>
        </w:rPr>
      </w:pPr>
    </w:p>
    <w:p w14:paraId="401B5EF8" w14:textId="3C28BD71" w:rsidR="0045567C" w:rsidRPr="0045567C" w:rsidRDefault="0045567C" w:rsidP="0045567C">
      <w:pPr>
        <w:rPr>
          <w:rFonts w:ascii="Arial" w:hAnsi="Arial" w:cs="Arial"/>
          <w:b/>
          <w:sz w:val="32"/>
          <w:szCs w:val="32"/>
        </w:rPr>
      </w:pPr>
      <w:r w:rsidRPr="0045567C">
        <w:rPr>
          <w:rFonts w:ascii="Arial" w:hAnsi="Arial" w:cs="Arial"/>
          <w:b/>
          <w:sz w:val="32"/>
          <w:szCs w:val="32"/>
        </w:rPr>
        <w:lastRenderedPageBreak/>
        <w:t>Informace prezentované v jiných formátech</w:t>
      </w:r>
    </w:p>
    <w:p w14:paraId="75171D6B" w14:textId="77777777" w:rsidR="0045567C" w:rsidRPr="0045567C" w:rsidRDefault="0045567C" w:rsidP="0045567C">
      <w:pPr>
        <w:jc w:val="both"/>
        <w:rPr>
          <w:rFonts w:ascii="Arial" w:hAnsi="Arial" w:cs="Arial"/>
          <w:sz w:val="28"/>
          <w:szCs w:val="28"/>
        </w:rPr>
      </w:pPr>
      <w:r w:rsidRPr="0045567C">
        <w:rPr>
          <w:rFonts w:ascii="Arial" w:hAnsi="Arial" w:cs="Arial"/>
          <w:sz w:val="28"/>
          <w:szCs w:val="28"/>
        </w:rPr>
        <w:t>Většina zásadních informací je na webu městyse prezentována ve standardně dostupných formátech s koncovkou „</w:t>
      </w:r>
      <w:proofErr w:type="spellStart"/>
      <w:r w:rsidRPr="0045567C">
        <w:rPr>
          <w:rFonts w:ascii="Arial" w:hAnsi="Arial" w:cs="Arial"/>
          <w:sz w:val="28"/>
          <w:szCs w:val="28"/>
        </w:rPr>
        <w:t>pdf</w:t>
      </w:r>
      <w:proofErr w:type="spellEnd"/>
      <w:r w:rsidRPr="0045567C">
        <w:rPr>
          <w:rFonts w:ascii="Arial" w:hAnsi="Arial" w:cs="Arial"/>
          <w:sz w:val="28"/>
          <w:szCs w:val="28"/>
        </w:rPr>
        <w:t>“, „doc“ anebo „</w:t>
      </w:r>
      <w:proofErr w:type="spellStart"/>
      <w:r w:rsidRPr="0045567C">
        <w:rPr>
          <w:rFonts w:ascii="Arial" w:hAnsi="Arial" w:cs="Arial"/>
          <w:sz w:val="28"/>
          <w:szCs w:val="28"/>
        </w:rPr>
        <w:t>xls</w:t>
      </w:r>
      <w:proofErr w:type="spellEnd"/>
      <w:r w:rsidRPr="0045567C">
        <w:rPr>
          <w:rFonts w:ascii="Arial" w:hAnsi="Arial" w:cs="Arial"/>
          <w:sz w:val="28"/>
          <w:szCs w:val="28"/>
        </w:rPr>
        <w:t xml:space="preserve">“. </w:t>
      </w:r>
    </w:p>
    <w:p w14:paraId="12D07D19" w14:textId="33782687" w:rsidR="0045567C" w:rsidRDefault="0045567C" w:rsidP="0045567C">
      <w:pPr>
        <w:jc w:val="both"/>
        <w:rPr>
          <w:rFonts w:ascii="Arial" w:hAnsi="Arial" w:cs="Arial"/>
          <w:sz w:val="28"/>
          <w:szCs w:val="28"/>
        </w:rPr>
      </w:pPr>
      <w:r w:rsidRPr="0045567C">
        <w:rPr>
          <w:rFonts w:ascii="Arial" w:hAnsi="Arial" w:cs="Arial"/>
          <w:sz w:val="28"/>
          <w:szCs w:val="28"/>
        </w:rPr>
        <w:t>Pro korektní zobrazení je nutné mít ve svém počítači anebo mobilním zařízení nainstalo</w:t>
      </w:r>
      <w:r w:rsidR="00527BB5">
        <w:rPr>
          <w:rFonts w:ascii="Arial" w:hAnsi="Arial" w:cs="Arial"/>
          <w:sz w:val="28"/>
          <w:szCs w:val="28"/>
        </w:rPr>
        <w:t>v</w:t>
      </w:r>
      <w:r w:rsidRPr="0045567C">
        <w:rPr>
          <w:rFonts w:ascii="Arial" w:hAnsi="Arial" w:cs="Arial"/>
          <w:sz w:val="28"/>
          <w:szCs w:val="28"/>
        </w:rPr>
        <w:t>án program anebo aplikaci. Tento program anebo aplikace následně korektně daný soubor (dokument) zobrazí. Některé dokumenty se mohou zobrazovat automaticky i v samotném prohlížeči v přístupné formě.</w:t>
      </w:r>
    </w:p>
    <w:p w14:paraId="635BD8DC" w14:textId="77777777" w:rsidR="0045567C" w:rsidRPr="0045567C" w:rsidRDefault="0045567C" w:rsidP="0045567C">
      <w:pPr>
        <w:jc w:val="both"/>
        <w:rPr>
          <w:rFonts w:ascii="Arial" w:hAnsi="Arial" w:cs="Arial"/>
          <w:sz w:val="28"/>
          <w:szCs w:val="28"/>
        </w:rPr>
      </w:pPr>
    </w:p>
    <w:p w14:paraId="559B5347" w14:textId="77777777" w:rsidR="0045567C" w:rsidRPr="0045567C" w:rsidRDefault="0045567C" w:rsidP="0045567C">
      <w:pPr>
        <w:rPr>
          <w:rFonts w:ascii="Arial" w:hAnsi="Arial" w:cs="Arial"/>
          <w:b/>
          <w:sz w:val="32"/>
          <w:szCs w:val="32"/>
        </w:rPr>
      </w:pPr>
      <w:r w:rsidRPr="0045567C">
        <w:rPr>
          <w:rFonts w:ascii="Arial" w:hAnsi="Arial" w:cs="Arial"/>
          <w:b/>
          <w:sz w:val="32"/>
          <w:szCs w:val="32"/>
        </w:rPr>
        <w:t>Vypracování tohoto prohlášení o přístupnosti</w:t>
      </w:r>
    </w:p>
    <w:p w14:paraId="42D69F16" w14:textId="77777777" w:rsidR="0045567C" w:rsidRPr="0045567C" w:rsidRDefault="0045567C" w:rsidP="0045567C">
      <w:pPr>
        <w:jc w:val="both"/>
        <w:rPr>
          <w:rFonts w:ascii="Arial" w:hAnsi="Arial" w:cs="Arial"/>
          <w:i/>
          <w:sz w:val="28"/>
          <w:szCs w:val="28"/>
        </w:rPr>
      </w:pPr>
      <w:r w:rsidRPr="0045567C">
        <w:rPr>
          <w:rFonts w:ascii="Arial" w:hAnsi="Arial" w:cs="Arial"/>
          <w:i/>
          <w:sz w:val="28"/>
          <w:szCs w:val="28"/>
        </w:rPr>
        <w:t>Prohlášení o přístupnosti bylo vypracováno dne 11. listopadu 2024.</w:t>
      </w:r>
    </w:p>
    <w:p w14:paraId="3EA1F618" w14:textId="17384D02" w:rsidR="0045567C" w:rsidRDefault="0045567C" w:rsidP="0045567C">
      <w:pPr>
        <w:jc w:val="both"/>
        <w:rPr>
          <w:rFonts w:ascii="Arial" w:hAnsi="Arial" w:cs="Arial"/>
          <w:sz w:val="28"/>
          <w:szCs w:val="28"/>
        </w:rPr>
      </w:pPr>
      <w:r w:rsidRPr="0045567C">
        <w:rPr>
          <w:rFonts w:ascii="Arial" w:hAnsi="Arial" w:cs="Arial"/>
          <w:sz w:val="28"/>
          <w:szCs w:val="28"/>
        </w:rPr>
        <w:t>Pro vypracování tohoto prohlášení byla použita metoda vlastního posouzení provedeného městysem Louňovice pod Blaníkem, kdy byl tímto posouzením pověřen člen rady městyse, který má k danému posouzení určité kompetence.</w:t>
      </w:r>
      <w:r w:rsidR="00527BB5">
        <w:rPr>
          <w:rFonts w:ascii="Arial" w:hAnsi="Arial" w:cs="Arial"/>
          <w:sz w:val="28"/>
          <w:szCs w:val="28"/>
        </w:rPr>
        <w:t xml:space="preserve"> </w:t>
      </w:r>
      <w:r w:rsidRPr="0045567C">
        <w:rPr>
          <w:rFonts w:ascii="Arial" w:hAnsi="Arial" w:cs="Arial"/>
          <w:sz w:val="28"/>
          <w:szCs w:val="28"/>
        </w:rPr>
        <w:t>Toto rozhodnutí o vlastním posouzení bylo provedeno zejména z ekonomických důvodů, kdy rozpočet městyse je velmi napjatý. K objektivnímu posouzení byl opakovaně přizván i nevidomý občan, který má v městysi trvalý pobyt. Prohlášení o přístupnosti dle našeho právního názoru odpovídá vzoru stanovenému prováděcím aktem Evropské komise vydaným podle čl. 7 odst. 2 směrnice Evropského parlamentu a Rady (EU) 2016/2102.</w:t>
      </w:r>
    </w:p>
    <w:p w14:paraId="666ACE28" w14:textId="77777777" w:rsidR="0045567C" w:rsidRPr="0045567C" w:rsidRDefault="0045567C" w:rsidP="0045567C">
      <w:pPr>
        <w:jc w:val="both"/>
        <w:rPr>
          <w:rFonts w:ascii="Arial" w:hAnsi="Arial" w:cs="Arial"/>
          <w:sz w:val="28"/>
          <w:szCs w:val="28"/>
        </w:rPr>
      </w:pPr>
    </w:p>
    <w:p w14:paraId="2A73D3C3" w14:textId="77777777" w:rsidR="0045567C" w:rsidRPr="0045567C" w:rsidRDefault="0045567C" w:rsidP="0045567C">
      <w:pPr>
        <w:rPr>
          <w:rFonts w:ascii="Arial" w:hAnsi="Arial" w:cs="Arial"/>
          <w:b/>
          <w:sz w:val="32"/>
          <w:szCs w:val="32"/>
        </w:rPr>
      </w:pPr>
      <w:r w:rsidRPr="0045567C">
        <w:rPr>
          <w:rFonts w:ascii="Arial" w:hAnsi="Arial" w:cs="Arial"/>
          <w:b/>
          <w:sz w:val="32"/>
          <w:szCs w:val="32"/>
        </w:rPr>
        <w:t>Zpětná vazba a kontaktní údaje</w:t>
      </w:r>
    </w:p>
    <w:p w14:paraId="388FA3A7" w14:textId="7A3332D6" w:rsidR="0045567C" w:rsidRPr="0045567C" w:rsidRDefault="0045567C" w:rsidP="0045567C">
      <w:pPr>
        <w:jc w:val="both"/>
        <w:rPr>
          <w:rFonts w:ascii="Arial" w:hAnsi="Arial" w:cs="Arial"/>
          <w:sz w:val="28"/>
          <w:szCs w:val="28"/>
        </w:rPr>
      </w:pPr>
      <w:r w:rsidRPr="0045567C">
        <w:rPr>
          <w:rFonts w:ascii="Arial" w:hAnsi="Arial" w:cs="Arial"/>
          <w:sz w:val="28"/>
          <w:szCs w:val="28"/>
        </w:rPr>
        <w:t>Stále se v rámci časových možností snažíme pracovat na tom, aby byly webové stránky městyse bez problémů přístupné všem uživatelům, i těm handicapovaným. Pokud přesto narazíte na jakýkoli problém, dejte nám prosím vědět. Vašim podnětem se budeme zabývat a uděláme maximum pro sjednání nápravy. Pro sdělení námětů, postřehů či informací o problémech se zobrazováním těchto stránek prosím využijte e-mail</w:t>
      </w:r>
      <w:r w:rsidR="00527BB5">
        <w:rPr>
          <w:rFonts w:ascii="Arial" w:hAnsi="Arial" w:cs="Arial"/>
          <w:sz w:val="28"/>
          <w:szCs w:val="28"/>
        </w:rPr>
        <w:t>:</w:t>
      </w:r>
      <w:r w:rsidRPr="0045567C">
        <w:rPr>
          <w:rFonts w:ascii="Arial" w:hAnsi="Arial" w:cs="Arial"/>
          <w:sz w:val="28"/>
          <w:szCs w:val="28"/>
        </w:rPr>
        <w:t xml:space="preserve"> </w:t>
      </w:r>
      <w:r w:rsidRPr="00527BB5">
        <w:rPr>
          <w:rFonts w:ascii="Arial" w:hAnsi="Arial" w:cs="Arial"/>
          <w:i/>
          <w:iCs/>
          <w:sz w:val="28"/>
          <w:szCs w:val="28"/>
        </w:rPr>
        <w:t>paveltulej@lounovicepodblan</w:t>
      </w:r>
      <w:r w:rsidR="00527BB5">
        <w:rPr>
          <w:rFonts w:ascii="Arial" w:hAnsi="Arial" w:cs="Arial"/>
          <w:i/>
          <w:iCs/>
          <w:sz w:val="28"/>
          <w:szCs w:val="28"/>
        </w:rPr>
        <w:t>i</w:t>
      </w:r>
      <w:r w:rsidRPr="00527BB5">
        <w:rPr>
          <w:rFonts w:ascii="Arial" w:hAnsi="Arial" w:cs="Arial"/>
          <w:i/>
          <w:iCs/>
          <w:sz w:val="28"/>
          <w:szCs w:val="28"/>
        </w:rPr>
        <w:t>kem.cz</w:t>
      </w:r>
      <w:r w:rsidRPr="0045567C">
        <w:rPr>
          <w:rFonts w:ascii="Arial" w:hAnsi="Arial" w:cs="Arial"/>
          <w:sz w:val="28"/>
          <w:szCs w:val="28"/>
        </w:rPr>
        <w:t xml:space="preserve"> </w:t>
      </w:r>
    </w:p>
    <w:p w14:paraId="7985FFE7" w14:textId="77777777" w:rsidR="0045567C" w:rsidRPr="0045567C" w:rsidRDefault="0045567C" w:rsidP="0045567C">
      <w:pPr>
        <w:jc w:val="both"/>
        <w:rPr>
          <w:rFonts w:ascii="Arial" w:hAnsi="Arial" w:cs="Arial"/>
          <w:sz w:val="28"/>
          <w:szCs w:val="28"/>
        </w:rPr>
      </w:pPr>
    </w:p>
    <w:p w14:paraId="5D26FF9B" w14:textId="77777777" w:rsidR="00527BB5" w:rsidRDefault="00527BB5" w:rsidP="0045567C">
      <w:pPr>
        <w:rPr>
          <w:rFonts w:ascii="Arial" w:hAnsi="Arial" w:cs="Arial"/>
          <w:b/>
          <w:sz w:val="32"/>
          <w:szCs w:val="32"/>
        </w:rPr>
      </w:pPr>
      <w:r>
        <w:rPr>
          <w:rFonts w:ascii="Arial" w:hAnsi="Arial" w:cs="Arial"/>
          <w:b/>
          <w:sz w:val="32"/>
          <w:szCs w:val="32"/>
        </w:rPr>
        <w:br w:type="page"/>
      </w:r>
    </w:p>
    <w:p w14:paraId="616B7123" w14:textId="72590BCF" w:rsidR="0045567C" w:rsidRPr="0045567C" w:rsidRDefault="0045567C" w:rsidP="0045567C">
      <w:pPr>
        <w:rPr>
          <w:rFonts w:ascii="Arial" w:hAnsi="Arial" w:cs="Arial"/>
          <w:b/>
          <w:sz w:val="32"/>
          <w:szCs w:val="32"/>
        </w:rPr>
      </w:pPr>
      <w:r w:rsidRPr="0045567C">
        <w:rPr>
          <w:rFonts w:ascii="Arial" w:hAnsi="Arial" w:cs="Arial"/>
          <w:b/>
          <w:sz w:val="32"/>
          <w:szCs w:val="32"/>
        </w:rPr>
        <w:lastRenderedPageBreak/>
        <w:t>Postupy pro prosazování práva</w:t>
      </w:r>
    </w:p>
    <w:p w14:paraId="71E0367C" w14:textId="186D8332" w:rsidR="0045567C" w:rsidRDefault="0045567C" w:rsidP="0045567C">
      <w:pPr>
        <w:jc w:val="both"/>
        <w:rPr>
          <w:rFonts w:ascii="Arial" w:hAnsi="Arial" w:cs="Arial"/>
          <w:sz w:val="28"/>
          <w:szCs w:val="28"/>
        </w:rPr>
      </w:pPr>
      <w:r w:rsidRPr="0045567C">
        <w:rPr>
          <w:rFonts w:ascii="Arial" w:hAnsi="Arial" w:cs="Arial"/>
          <w:sz w:val="28"/>
          <w:szCs w:val="28"/>
        </w:rPr>
        <w:t>V případě, že byste byli neuspokojeni s naší odpovědí anebo přístupem na váš podnět anebo žádost zaslanou v souladu s čl. 7 odst. 1 písm. b) směrnice, kontaktujte příslušný orgán pro prosazování práva:</w:t>
      </w:r>
    </w:p>
    <w:p w14:paraId="3C4ED7DA" w14:textId="77777777" w:rsidR="00527BB5" w:rsidRPr="0045567C" w:rsidRDefault="00527BB5" w:rsidP="0045567C">
      <w:pPr>
        <w:jc w:val="both"/>
        <w:rPr>
          <w:rFonts w:ascii="Arial" w:hAnsi="Arial" w:cs="Arial"/>
          <w:sz w:val="28"/>
          <w:szCs w:val="28"/>
        </w:rPr>
      </w:pPr>
    </w:p>
    <w:p w14:paraId="41972D08" w14:textId="77777777" w:rsidR="0045567C" w:rsidRPr="0045567C" w:rsidRDefault="0045567C" w:rsidP="00527BB5">
      <w:pPr>
        <w:ind w:left="567"/>
        <w:jc w:val="both"/>
        <w:rPr>
          <w:rFonts w:ascii="Arial" w:hAnsi="Arial" w:cs="Arial"/>
          <w:sz w:val="28"/>
          <w:szCs w:val="28"/>
        </w:rPr>
      </w:pPr>
      <w:r w:rsidRPr="0045567C">
        <w:rPr>
          <w:rFonts w:ascii="Arial" w:hAnsi="Arial" w:cs="Arial"/>
          <w:sz w:val="28"/>
          <w:szCs w:val="28"/>
        </w:rPr>
        <w:t>Digitální a informační agentura</w:t>
      </w:r>
    </w:p>
    <w:p w14:paraId="5FA75AA7" w14:textId="77777777" w:rsidR="0045567C" w:rsidRPr="0045567C" w:rsidRDefault="0045567C" w:rsidP="00527BB5">
      <w:pPr>
        <w:ind w:left="567"/>
        <w:jc w:val="both"/>
        <w:rPr>
          <w:rFonts w:ascii="Arial" w:hAnsi="Arial" w:cs="Arial"/>
          <w:sz w:val="28"/>
          <w:szCs w:val="28"/>
        </w:rPr>
      </w:pPr>
      <w:r w:rsidRPr="0045567C">
        <w:rPr>
          <w:rFonts w:ascii="Arial" w:hAnsi="Arial" w:cs="Arial"/>
          <w:sz w:val="28"/>
          <w:szCs w:val="28"/>
        </w:rPr>
        <w:t>odbor eGovernmentu</w:t>
      </w:r>
    </w:p>
    <w:p w14:paraId="324DB533" w14:textId="77777777" w:rsidR="0045567C" w:rsidRPr="0045567C" w:rsidRDefault="0045567C" w:rsidP="00527BB5">
      <w:pPr>
        <w:ind w:left="567"/>
        <w:jc w:val="both"/>
        <w:rPr>
          <w:rFonts w:ascii="Arial" w:hAnsi="Arial" w:cs="Arial"/>
          <w:sz w:val="28"/>
          <w:szCs w:val="28"/>
        </w:rPr>
      </w:pPr>
      <w:r w:rsidRPr="0045567C">
        <w:rPr>
          <w:rFonts w:ascii="Arial" w:hAnsi="Arial" w:cs="Arial"/>
          <w:sz w:val="28"/>
          <w:szCs w:val="28"/>
        </w:rPr>
        <w:t>Na Vápence 915/14</w:t>
      </w:r>
    </w:p>
    <w:p w14:paraId="6A2D3B05" w14:textId="77777777" w:rsidR="0045567C" w:rsidRPr="0045567C" w:rsidRDefault="0045567C" w:rsidP="00527BB5">
      <w:pPr>
        <w:ind w:left="567"/>
        <w:jc w:val="both"/>
        <w:rPr>
          <w:rFonts w:ascii="Arial" w:hAnsi="Arial" w:cs="Arial"/>
          <w:sz w:val="28"/>
          <w:szCs w:val="28"/>
        </w:rPr>
      </w:pPr>
      <w:r w:rsidRPr="0045567C">
        <w:rPr>
          <w:rFonts w:ascii="Arial" w:hAnsi="Arial" w:cs="Arial"/>
          <w:sz w:val="28"/>
          <w:szCs w:val="28"/>
        </w:rPr>
        <w:t>Praha 3, 130 00</w:t>
      </w:r>
    </w:p>
    <w:p w14:paraId="643E1252" w14:textId="77777777" w:rsidR="0045567C" w:rsidRPr="0045567C" w:rsidRDefault="0045567C" w:rsidP="00527BB5">
      <w:pPr>
        <w:ind w:left="567"/>
        <w:jc w:val="both"/>
        <w:rPr>
          <w:rFonts w:ascii="Arial" w:hAnsi="Arial" w:cs="Arial"/>
          <w:sz w:val="28"/>
          <w:szCs w:val="28"/>
        </w:rPr>
      </w:pPr>
      <w:r w:rsidRPr="0045567C">
        <w:rPr>
          <w:rFonts w:ascii="Arial" w:hAnsi="Arial" w:cs="Arial"/>
          <w:sz w:val="28"/>
          <w:szCs w:val="28"/>
        </w:rPr>
        <w:t>e-mail: pristupnost@dia.gov.cz</w:t>
      </w:r>
    </w:p>
    <w:p w14:paraId="53C8E0B8" w14:textId="77777777" w:rsidR="00527BB5" w:rsidRDefault="00527BB5" w:rsidP="0045567C">
      <w:pPr>
        <w:jc w:val="both"/>
        <w:rPr>
          <w:rFonts w:ascii="Arial" w:hAnsi="Arial" w:cs="Arial"/>
          <w:sz w:val="28"/>
          <w:szCs w:val="28"/>
        </w:rPr>
      </w:pPr>
    </w:p>
    <w:p w14:paraId="3099D45E" w14:textId="77777777" w:rsidR="00527BB5" w:rsidRDefault="00527BB5" w:rsidP="0045567C">
      <w:pPr>
        <w:jc w:val="both"/>
        <w:rPr>
          <w:rFonts w:ascii="Arial" w:hAnsi="Arial" w:cs="Arial"/>
          <w:sz w:val="28"/>
          <w:szCs w:val="28"/>
        </w:rPr>
      </w:pPr>
    </w:p>
    <w:p w14:paraId="3C51B605" w14:textId="5C61D79F" w:rsidR="008F6DCC" w:rsidRPr="0045567C" w:rsidRDefault="0045567C" w:rsidP="0045567C">
      <w:pPr>
        <w:jc w:val="both"/>
        <w:rPr>
          <w:rFonts w:ascii="Arial" w:hAnsi="Arial" w:cs="Arial"/>
          <w:sz w:val="28"/>
          <w:szCs w:val="28"/>
        </w:rPr>
      </w:pPr>
      <w:r w:rsidRPr="0045567C">
        <w:rPr>
          <w:rFonts w:ascii="Arial" w:hAnsi="Arial" w:cs="Arial"/>
          <w:sz w:val="28"/>
          <w:szCs w:val="28"/>
        </w:rPr>
        <w:t>Poslední aktualizace: 11. 4. 2024</w:t>
      </w:r>
    </w:p>
    <w:sectPr w:rsidR="008F6DCC" w:rsidRPr="004556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B47"/>
    <w:rsid w:val="0045567C"/>
    <w:rsid w:val="004F3547"/>
    <w:rsid w:val="00527BB5"/>
    <w:rsid w:val="008F6DCC"/>
    <w:rsid w:val="00EB0B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31109"/>
  <w15:chartTrackingRefBased/>
  <w15:docId w15:val="{D9EDA560-DB02-449A-B85D-C0ED83211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link w:val="Nadpis2Char"/>
    <w:uiPriority w:val="9"/>
    <w:qFormat/>
    <w:rsid w:val="00EB0B47"/>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EB0B47"/>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EB0B47"/>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EB0B47"/>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EB0B4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EB0B47"/>
    <w:rPr>
      <w:color w:val="0000FF"/>
      <w:u w:val="single"/>
    </w:rPr>
  </w:style>
  <w:style w:type="paragraph" w:customStyle="1" w:styleId="smaller">
    <w:name w:val="smaller"/>
    <w:basedOn w:val="Normln"/>
    <w:rsid w:val="00EB0B4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EB0B47"/>
    <w:rPr>
      <w:b/>
      <w:bCs/>
    </w:rPr>
  </w:style>
  <w:style w:type="character" w:styleId="Sledovanodkaz">
    <w:name w:val="FollowedHyperlink"/>
    <w:basedOn w:val="Standardnpsmoodstavce"/>
    <w:uiPriority w:val="99"/>
    <w:semiHidden/>
    <w:unhideWhenUsed/>
    <w:rsid w:val="004F35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0159045">
      <w:bodyDiv w:val="1"/>
      <w:marLeft w:val="0"/>
      <w:marRight w:val="0"/>
      <w:marTop w:val="0"/>
      <w:marBottom w:val="0"/>
      <w:divBdr>
        <w:top w:val="none" w:sz="0" w:space="0" w:color="auto"/>
        <w:left w:val="none" w:sz="0" w:space="0" w:color="auto"/>
        <w:bottom w:val="none" w:sz="0" w:space="0" w:color="auto"/>
        <w:right w:val="none" w:sz="0" w:space="0" w:color="auto"/>
      </w:divBdr>
      <w:divsChild>
        <w:div w:id="21231845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1D3E6-64B0-4B7D-AAB1-97A5CE4C9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581</Words>
  <Characters>3431</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Účet Microsoft</dc:creator>
  <cp:keywords/>
  <dc:description/>
  <cp:lastModifiedBy>Admin</cp:lastModifiedBy>
  <cp:revision>2</cp:revision>
  <dcterms:created xsi:type="dcterms:W3CDTF">2024-11-11T16:41:00Z</dcterms:created>
  <dcterms:modified xsi:type="dcterms:W3CDTF">2024-11-19T11:12:00Z</dcterms:modified>
</cp:coreProperties>
</file>