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0A3FCD99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C5A57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C5A5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.2022</w:t>
      </w:r>
    </w:p>
    <w:p w14:paraId="33305B38" w14:textId="3A5A7169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8D5BFE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8D5BFE">
        <w:rPr>
          <w:rFonts w:ascii="Times New Roman" w:hAnsi="Times New Roman" w:cs="Times New Roman"/>
          <w:sz w:val="24"/>
          <w:szCs w:val="24"/>
        </w:rPr>
        <w:t>21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4880FFD3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C5A5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093EA961" w14:textId="4CBF272B" w:rsidR="00C8455E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E8140A" w:rsidRPr="000D15BD">
        <w:rPr>
          <w:rFonts w:ascii="Times New Roman" w:hAnsi="Times New Roman" w:cs="Times New Roman"/>
          <w:sz w:val="24"/>
          <w:szCs w:val="24"/>
        </w:rPr>
        <w:t>Mgr. Pavel Tulej</w:t>
      </w:r>
      <w:r w:rsidR="00F65621">
        <w:rPr>
          <w:rFonts w:ascii="Times New Roman" w:hAnsi="Times New Roman" w:cs="Times New Roman"/>
          <w:sz w:val="24"/>
          <w:szCs w:val="24"/>
        </w:rPr>
        <w:t>,</w:t>
      </w:r>
      <w:r w:rsidR="00C8455E">
        <w:rPr>
          <w:rFonts w:ascii="Times New Roman" w:hAnsi="Times New Roman" w:cs="Times New Roman"/>
          <w:sz w:val="24"/>
          <w:szCs w:val="24"/>
        </w:rPr>
        <w:t xml:space="preserve"> </w:t>
      </w:r>
      <w:r w:rsidR="00C8455E" w:rsidRPr="000D15BD">
        <w:rPr>
          <w:rFonts w:ascii="Times New Roman" w:hAnsi="Times New Roman" w:cs="Times New Roman"/>
          <w:sz w:val="24"/>
          <w:szCs w:val="24"/>
        </w:rPr>
        <w:t>Martin Vávra</w:t>
      </w:r>
      <w:r w:rsidR="00C8455E">
        <w:rPr>
          <w:rFonts w:ascii="Times New Roman" w:hAnsi="Times New Roman" w:cs="Times New Roman"/>
          <w:sz w:val="24"/>
          <w:szCs w:val="24"/>
        </w:rPr>
        <w:t xml:space="preserve">, </w:t>
      </w:r>
      <w:r w:rsidR="00834FBD" w:rsidRPr="000D15BD">
        <w:rPr>
          <w:rFonts w:ascii="Times New Roman" w:hAnsi="Times New Roman" w:cs="Times New Roman"/>
          <w:sz w:val="24"/>
          <w:szCs w:val="24"/>
        </w:rPr>
        <w:t>Ing. Vít Kocián,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DFFA0A0" w14:textId="0A35475E" w:rsidR="00C8455E" w:rsidRDefault="009D329C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Dohoda – O. Š. - dodatek</w:t>
      </w:r>
    </w:p>
    <w:p w14:paraId="12A082D6" w14:textId="50222368" w:rsidR="00634306" w:rsidRDefault="009D329C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– I.T. doba neurčitá</w:t>
      </w:r>
    </w:p>
    <w:p w14:paraId="77DBFB9F" w14:textId="38FFA33C" w:rsidR="00B420B8" w:rsidRDefault="009D329C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Inzerce – st. pozemky</w:t>
      </w:r>
    </w:p>
    <w:p w14:paraId="42261694" w14:textId="337D5A3A" w:rsidR="009D329C" w:rsidRDefault="009D329C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a záměr pronájmu bytu čp. 48</w:t>
      </w:r>
    </w:p>
    <w:p w14:paraId="6AFB289A" w14:textId="6D0AB968" w:rsidR="006031F8" w:rsidRDefault="006031F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Prodloužení nájmu bytu – V. J. </w:t>
      </w:r>
    </w:p>
    <w:p w14:paraId="4F77B481" w14:textId="565BF569" w:rsidR="006031F8" w:rsidRDefault="006031F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Promítání Zátopek</w:t>
      </w:r>
    </w:p>
    <w:p w14:paraId="4A2C1250" w14:textId="7110AC4E" w:rsidR="006031F8" w:rsidRDefault="006031F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Výměna kotle č.p. 45</w:t>
      </w:r>
    </w:p>
    <w:p w14:paraId="27AF3349" w14:textId="666C6A7D" w:rsidR="006031F8" w:rsidRDefault="006031F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Svěcený</w:t>
      </w:r>
    </w:p>
    <w:p w14:paraId="16911354" w14:textId="77777777" w:rsidR="00B420B8" w:rsidRDefault="00B420B8" w:rsidP="00B420B8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D9F78A1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612CC6C7" w14:textId="29E38584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0E58B119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 w:rsidR="00FC5A57">
        <w:t xml:space="preserve">předloženou Dohodu o změně pracovní smlouvy – dodatek č. 3, na pracovníka O. Š. jehož platnost končí na konci roku 2022, s tím, že příští dodatek bude již na dobu neurčitou. </w:t>
      </w:r>
    </w:p>
    <w:p w14:paraId="3AC372DD" w14:textId="1DFB142F" w:rsidR="00943AE5" w:rsidRDefault="00065EC0" w:rsidP="008D5BF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0F21A3">
        <w:rPr>
          <w:rFonts w:cs="Tahoma"/>
        </w:rPr>
        <w:t xml:space="preserve">Projednala a schválila </w:t>
      </w:r>
      <w:r w:rsidR="00F61FA6">
        <w:rPr>
          <w:rFonts w:cs="Tahoma"/>
        </w:rPr>
        <w:t xml:space="preserve">předloženou smlouvu na pracovníka I. T. na dobu neurčitou. </w:t>
      </w:r>
    </w:p>
    <w:p w14:paraId="3FA019CD" w14:textId="27FFEB59" w:rsidR="00602C0A" w:rsidRDefault="00602C0A" w:rsidP="00602C0A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9D329C">
        <w:rPr>
          <w:rFonts w:cs="Tahoma"/>
        </w:rPr>
        <w:t xml:space="preserve">inzerci na prodávané stavební pozemky, s tím, že inzerce bude nadále na webu Seznam za stávajících podmínek jako do současné doby a dále bude objednán banner, který bude umístěn na slavnostech a poté na vjezdu do obce. </w:t>
      </w:r>
      <w:r>
        <w:rPr>
          <w:rFonts w:cs="Tahoma"/>
        </w:rPr>
        <w:t xml:space="preserve"> </w:t>
      </w:r>
    </w:p>
    <w:p w14:paraId="7A59A408" w14:textId="2E338F84" w:rsidR="00634306" w:rsidRDefault="00607CF3" w:rsidP="008D5BF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Pr="00C868D7">
        <w:rPr>
          <w:rFonts w:cs="Tahoma"/>
        </w:rPr>
        <w:t>schválila</w:t>
      </w:r>
      <w:r w:rsidR="00C868D7" w:rsidRPr="00C868D7">
        <w:rPr>
          <w:rFonts w:cs="Tahoma"/>
        </w:rPr>
        <w:t xml:space="preserve"> opravu bytu č. 1 v čp. 48 a zveřejnění záměru pronájmu </w:t>
      </w:r>
      <w:r w:rsidR="00C868D7" w:rsidRPr="00C868D7">
        <w:rPr>
          <w:rFonts w:cs="Tahoma"/>
          <w:bCs/>
          <w:lang/>
        </w:rPr>
        <w:t>bytu č. 1 v čp. 48 v Louňovicích pod Blaníkem, skládající se z 3 pokojů a příslušenství (koupelny s WC) o celkové podlahové ploše 88,65 m2</w:t>
      </w:r>
      <w:r w:rsidRPr="00C868D7">
        <w:rPr>
          <w:rFonts w:cs="Tahoma"/>
        </w:rPr>
        <w:t>.</w:t>
      </w:r>
    </w:p>
    <w:p w14:paraId="06A9D347" w14:textId="2C4A10BB" w:rsidR="00634306" w:rsidRDefault="000A339B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71F4F">
        <w:rPr>
          <w:rFonts w:cs="Tahoma"/>
        </w:rPr>
        <w:t xml:space="preserve">Projednala a schválila </w:t>
      </w:r>
      <w:r w:rsidR="00C868D7">
        <w:rPr>
          <w:rFonts w:cs="Tahoma"/>
        </w:rPr>
        <w:t xml:space="preserve">prodloužení nájmu u bytu č. 1 v čp. 45 do konce roku 2022. </w:t>
      </w:r>
    </w:p>
    <w:p w14:paraId="33C977FA" w14:textId="21292D18" w:rsidR="00B420B8" w:rsidRDefault="00B420B8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C868D7">
        <w:rPr>
          <w:rFonts w:cs="Tahoma"/>
        </w:rPr>
        <w:t>proplacení nákladů na zapůjčení filmu ve výši 4.500 Kč na promítání filmu Zátopek.</w:t>
      </w:r>
    </w:p>
    <w:p w14:paraId="3B499D31" w14:textId="6C646A63" w:rsidR="00634306" w:rsidRDefault="00B420B8" w:rsidP="00C868D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</w:t>
      </w:r>
      <w:r w:rsidR="00C868D7">
        <w:rPr>
          <w:rFonts w:cs="Tahoma"/>
        </w:rPr>
        <w:t xml:space="preserve"> na základě předložených nabídek</w:t>
      </w:r>
      <w:r w:rsidR="006A3463">
        <w:rPr>
          <w:rFonts w:cs="Tahoma"/>
        </w:rPr>
        <w:t xml:space="preserve"> </w:t>
      </w:r>
      <w:r w:rsidR="00C868D7">
        <w:rPr>
          <w:rFonts w:cs="Tahoma"/>
        </w:rPr>
        <w:t xml:space="preserve">nákup </w:t>
      </w:r>
      <w:r w:rsidR="00B83FB7">
        <w:rPr>
          <w:rFonts w:cs="Tahoma"/>
        </w:rPr>
        <w:t xml:space="preserve">a výměnu </w:t>
      </w:r>
      <w:r w:rsidR="00C868D7">
        <w:rPr>
          <w:rFonts w:cs="Tahoma"/>
        </w:rPr>
        <w:t>nového plynového kotle do domu čp. 45 v Louňovicích pod Blaníkem.</w:t>
      </w:r>
    </w:p>
    <w:p w14:paraId="63523B2B" w14:textId="2D43B1CD" w:rsidR="006403F8" w:rsidRDefault="006403F8" w:rsidP="00C868D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 předloženou smlouvu o zajištění uměleckého výkonu č. K30/2022 s Jaroslavem Svěceným, který bude vystupovat na Galakoncertu k poctě J. D. Zelenky dne 8. 10. 2022.</w:t>
      </w:r>
    </w:p>
    <w:p w14:paraId="45083C88" w14:textId="69B63B45" w:rsidR="00C868D7" w:rsidRDefault="00C868D7" w:rsidP="00C868D7">
      <w:pPr>
        <w:jc w:val="both"/>
        <w:rPr>
          <w:rFonts w:cs="Tahoma"/>
        </w:rPr>
      </w:pPr>
    </w:p>
    <w:p w14:paraId="0F0CB557" w14:textId="77777777" w:rsidR="00C868D7" w:rsidRPr="00C868D7" w:rsidRDefault="00C868D7" w:rsidP="00C868D7">
      <w:pPr>
        <w:jc w:val="both"/>
        <w:rPr>
          <w:rFonts w:cs="Tahoma"/>
        </w:rPr>
      </w:pPr>
    </w:p>
    <w:p w14:paraId="302A97BF" w14:textId="450A799E" w:rsid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537E525D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2"/>
  </w:num>
  <w:num w:numId="3" w16cid:durableId="2047951120">
    <w:abstractNumId w:val="0"/>
  </w:num>
  <w:num w:numId="4" w16cid:durableId="12649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F21A3"/>
    <w:rsid w:val="000F48E5"/>
    <w:rsid w:val="00102365"/>
    <w:rsid w:val="00103A1C"/>
    <w:rsid w:val="00142336"/>
    <w:rsid w:val="00157557"/>
    <w:rsid w:val="001D0D39"/>
    <w:rsid w:val="001F62E3"/>
    <w:rsid w:val="002478B3"/>
    <w:rsid w:val="002521E8"/>
    <w:rsid w:val="0026645A"/>
    <w:rsid w:val="00295554"/>
    <w:rsid w:val="003166F7"/>
    <w:rsid w:val="0034649B"/>
    <w:rsid w:val="003547EE"/>
    <w:rsid w:val="003636B2"/>
    <w:rsid w:val="00367B21"/>
    <w:rsid w:val="003961D1"/>
    <w:rsid w:val="003B3962"/>
    <w:rsid w:val="003C4AFB"/>
    <w:rsid w:val="003D6274"/>
    <w:rsid w:val="003E3525"/>
    <w:rsid w:val="00402DD1"/>
    <w:rsid w:val="00427F35"/>
    <w:rsid w:val="0043728C"/>
    <w:rsid w:val="00480847"/>
    <w:rsid w:val="004906AF"/>
    <w:rsid w:val="004E56AC"/>
    <w:rsid w:val="0053267D"/>
    <w:rsid w:val="005360B6"/>
    <w:rsid w:val="00543C54"/>
    <w:rsid w:val="0056711C"/>
    <w:rsid w:val="005838EC"/>
    <w:rsid w:val="00602C0A"/>
    <w:rsid w:val="006031F8"/>
    <w:rsid w:val="00607CF3"/>
    <w:rsid w:val="00610BFD"/>
    <w:rsid w:val="006217F4"/>
    <w:rsid w:val="00623314"/>
    <w:rsid w:val="00634306"/>
    <w:rsid w:val="006403F8"/>
    <w:rsid w:val="00674A14"/>
    <w:rsid w:val="006762DE"/>
    <w:rsid w:val="00683344"/>
    <w:rsid w:val="006A01BC"/>
    <w:rsid w:val="006A3463"/>
    <w:rsid w:val="006B48CD"/>
    <w:rsid w:val="006C17EF"/>
    <w:rsid w:val="006D07F4"/>
    <w:rsid w:val="006D2E3C"/>
    <w:rsid w:val="006F1751"/>
    <w:rsid w:val="0072163C"/>
    <w:rsid w:val="00724567"/>
    <w:rsid w:val="00744E5C"/>
    <w:rsid w:val="0074774B"/>
    <w:rsid w:val="007763DF"/>
    <w:rsid w:val="007A5405"/>
    <w:rsid w:val="007D156F"/>
    <w:rsid w:val="007D42D5"/>
    <w:rsid w:val="007D48A5"/>
    <w:rsid w:val="007E5475"/>
    <w:rsid w:val="007F2C6B"/>
    <w:rsid w:val="008000C0"/>
    <w:rsid w:val="00834FBD"/>
    <w:rsid w:val="00841F31"/>
    <w:rsid w:val="008659D1"/>
    <w:rsid w:val="0087443D"/>
    <w:rsid w:val="008A47D9"/>
    <w:rsid w:val="008B0CDA"/>
    <w:rsid w:val="008D5BFE"/>
    <w:rsid w:val="008E3B2A"/>
    <w:rsid w:val="0091187B"/>
    <w:rsid w:val="00914D56"/>
    <w:rsid w:val="00940120"/>
    <w:rsid w:val="00943AE5"/>
    <w:rsid w:val="009776BC"/>
    <w:rsid w:val="009D329C"/>
    <w:rsid w:val="009E3EB1"/>
    <w:rsid w:val="00A10E94"/>
    <w:rsid w:val="00A71F4F"/>
    <w:rsid w:val="00B00F4A"/>
    <w:rsid w:val="00B06213"/>
    <w:rsid w:val="00B12279"/>
    <w:rsid w:val="00B26B66"/>
    <w:rsid w:val="00B319A3"/>
    <w:rsid w:val="00B420B8"/>
    <w:rsid w:val="00B83FB7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B39CE"/>
    <w:rsid w:val="00DC51A1"/>
    <w:rsid w:val="00DD0BE3"/>
    <w:rsid w:val="00E16CF7"/>
    <w:rsid w:val="00E16F67"/>
    <w:rsid w:val="00E16FEB"/>
    <w:rsid w:val="00E24B93"/>
    <w:rsid w:val="00E73417"/>
    <w:rsid w:val="00E8140A"/>
    <w:rsid w:val="00EF5B00"/>
    <w:rsid w:val="00F172C4"/>
    <w:rsid w:val="00F22F42"/>
    <w:rsid w:val="00F61FA6"/>
    <w:rsid w:val="00F65621"/>
    <w:rsid w:val="00F7129C"/>
    <w:rsid w:val="00F866A9"/>
    <w:rsid w:val="00F9135A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88</cp:revision>
  <cp:lastPrinted>2022-07-29T11:28:00Z</cp:lastPrinted>
  <dcterms:created xsi:type="dcterms:W3CDTF">2022-02-15T08:30:00Z</dcterms:created>
  <dcterms:modified xsi:type="dcterms:W3CDTF">2022-10-06T10:06:00Z</dcterms:modified>
</cp:coreProperties>
</file>