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B0" w:rsidRPr="00CC69B0" w:rsidRDefault="00CC69B0" w:rsidP="00CC69B0">
      <w:pPr>
        <w:pStyle w:val="Normlnweb"/>
        <w:rPr>
          <w:sz w:val="96"/>
          <w:szCs w:val="96"/>
        </w:rPr>
      </w:pPr>
      <w:r w:rsidRPr="00CC69B0">
        <w:rPr>
          <w:b/>
          <w:bCs/>
          <w:sz w:val="96"/>
          <w:szCs w:val="96"/>
        </w:rPr>
        <w:t xml:space="preserve">Farma Gazda Bohumín bude prodávat: nosné kuřice, kohouty, krmivo pro slepice, vitamíny a doplňky pro drůbež. </w:t>
      </w:r>
    </w:p>
    <w:p w:rsidR="00CC69B0" w:rsidRPr="00CC69B0" w:rsidRDefault="00CC69B0" w:rsidP="00CC69B0">
      <w:pPr>
        <w:pStyle w:val="Normlnweb"/>
        <w:rPr>
          <w:sz w:val="96"/>
          <w:szCs w:val="96"/>
        </w:rPr>
      </w:pPr>
      <w:r w:rsidRPr="00CC69B0">
        <w:rPr>
          <w:b/>
          <w:bCs/>
          <w:sz w:val="96"/>
          <w:szCs w:val="96"/>
        </w:rPr>
        <w:t>Prodej se uskuteční v pátek 22. října v 10:30 na náměstí.</w:t>
      </w:r>
    </w:p>
    <w:p w:rsidR="0020008F" w:rsidRPr="00CC69B0" w:rsidRDefault="0020008F">
      <w:pPr>
        <w:rPr>
          <w:sz w:val="96"/>
          <w:szCs w:val="96"/>
        </w:rPr>
      </w:pPr>
    </w:p>
    <w:sectPr w:rsidR="0020008F" w:rsidRPr="00CC69B0" w:rsidSect="0020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9B0"/>
    <w:rsid w:val="0020008F"/>
    <w:rsid w:val="00CC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6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2021-10-19T05:14:00Z</cp:lastPrinted>
  <dcterms:created xsi:type="dcterms:W3CDTF">2021-10-19T05:14:00Z</dcterms:created>
  <dcterms:modified xsi:type="dcterms:W3CDTF">2021-10-19T05:15:00Z</dcterms:modified>
</cp:coreProperties>
</file>